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D7432" w:rsidR="0083712B" w:rsidP="00AD7432" w:rsidRDefault="0083712B" w14:paraId="022C39C2" w14:textId="77777777">
      <w:pPr>
        <w:widowControl w:val="0"/>
        <w:spacing w:before="120" w:after="120" w:line="240" w:lineRule="auto"/>
        <w:jc w:val="both"/>
        <w:rPr>
          <w:rFonts w:ascii="Garamond" w:hAnsi="Garamond" w:eastAsia="Arial" w:cs="Arial"/>
          <w:color w:val="111111"/>
          <w:highlight w:val="white"/>
          <w:lang w:val="es-ES"/>
        </w:rPr>
      </w:pPr>
    </w:p>
    <w:p w:rsidRPr="00AD7432" w:rsidR="0051673C" w:rsidP="00AD7432" w:rsidRDefault="00FB1047" w14:paraId="4A935A2E" w14:textId="027CA0AA">
      <w:pPr>
        <w:widowControl w:val="0"/>
        <w:spacing w:before="120" w:after="120" w:line="240" w:lineRule="auto"/>
        <w:jc w:val="both"/>
        <w:rPr>
          <w:rFonts w:ascii="Garamond" w:hAnsi="Garamond" w:eastAsia="Arial" w:cs="Arial"/>
          <w:color w:val="111111"/>
          <w:highlight w:val="white"/>
          <w:lang w:val="es-ES"/>
        </w:rPr>
      </w:pPr>
      <w:r w:rsidRPr="00AD7432">
        <w:rPr>
          <w:rFonts w:ascii="Garamond" w:hAnsi="Garamond" w:eastAsia="Arial" w:cs="Arial"/>
          <w:color w:val="111111"/>
          <w:highlight w:val="white"/>
          <w:lang w:val="es-ES"/>
        </w:rPr>
        <w:t>Ciudad, Fecha</w:t>
      </w:r>
    </w:p>
    <w:p w:rsidRPr="00AD7432" w:rsidR="0051673C" w:rsidP="00AD7432" w:rsidRDefault="0051673C" w14:paraId="5ACE381A" w14:textId="7777777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Garamond" w:hAnsi="Garamond" w:eastAsia="Arial" w:cs="Arial"/>
          <w:color w:val="000000"/>
          <w:lang w:val="es-ES"/>
        </w:rPr>
      </w:pPr>
    </w:p>
    <w:p w:rsidRPr="00AD7432" w:rsidR="0051673C" w:rsidP="00AD7432" w:rsidRDefault="00FB1047" w14:paraId="344B2E83" w14:textId="5BFA005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Garamond" w:hAnsi="Garamond" w:eastAsia="Arial" w:cs="Arial"/>
          <w:color w:val="000000"/>
          <w:lang w:val="es-ES"/>
        </w:rPr>
      </w:pPr>
      <w:r w:rsidRPr="00AD7432">
        <w:rPr>
          <w:rFonts w:ascii="Garamond" w:hAnsi="Garamond" w:eastAsia="Arial" w:cs="Arial"/>
          <w:color w:val="000000"/>
          <w:lang w:val="es-ES"/>
        </w:rPr>
        <w:t xml:space="preserve">Para </w:t>
      </w:r>
      <w:r w:rsidRPr="00AD7432" w:rsidR="00984F25">
        <w:rPr>
          <w:rFonts w:ascii="Garamond" w:hAnsi="Garamond" w:eastAsia="Arial" w:cs="Arial"/>
          <w:color w:val="000000"/>
          <w:lang w:val="es-ES"/>
        </w:rPr>
        <w:t>el Editor</w:t>
      </w:r>
      <w:r w:rsidRPr="00AD7432">
        <w:rPr>
          <w:rFonts w:ascii="Garamond" w:hAnsi="Garamond" w:eastAsia="Arial" w:cs="Arial"/>
          <w:color w:val="000000"/>
          <w:lang w:val="es-ES"/>
        </w:rPr>
        <w:t xml:space="preserve"> </w:t>
      </w:r>
    </w:p>
    <w:p w:rsidRPr="00AD7432" w:rsidR="0051673C" w:rsidP="00AD7432" w:rsidRDefault="00984F25" w14:paraId="4344351A" w14:textId="180CDF74">
      <w:pPr>
        <w:pStyle w:val="Ttulo1"/>
        <w:shd w:val="clear" w:color="auto" w:fill="FFFFFF"/>
        <w:spacing w:before="120" w:beforeAutospacing="0" w:after="120" w:afterAutospacing="0"/>
        <w:jc w:val="both"/>
        <w:rPr>
          <w:rFonts w:ascii="Garamond" w:hAnsi="Garamond" w:eastAsia="Arial" w:cs="Arial"/>
          <w:i/>
          <w:color w:val="000000"/>
          <w:sz w:val="22"/>
          <w:szCs w:val="22"/>
          <w:lang w:val="es-ES"/>
        </w:rPr>
      </w:pPr>
      <w:r w:rsidRPr="00AD7432">
        <w:rPr>
          <w:rFonts w:ascii="Garamond" w:hAnsi="Garamond" w:eastAsia="Arial" w:cs="Arial"/>
          <w:color w:val="000000"/>
          <w:sz w:val="22"/>
          <w:szCs w:val="22"/>
          <w:lang w:val="es-ES"/>
        </w:rPr>
        <w:t xml:space="preserve">Revista </w:t>
      </w:r>
      <w:proofErr w:type="spellStart"/>
      <w:r w:rsidRPr="00AD7432">
        <w:rPr>
          <w:rFonts w:ascii="Garamond" w:hAnsi="Garamond" w:eastAsia="Arial" w:cs="Arial"/>
          <w:i/>
          <w:iCs/>
          <w:color w:val="000000"/>
          <w:sz w:val="22"/>
          <w:szCs w:val="22"/>
          <w:lang w:val="es-ES"/>
        </w:rPr>
        <w:t>Psicoespacios</w:t>
      </w:r>
      <w:proofErr w:type="spellEnd"/>
    </w:p>
    <w:p w:rsidRPr="00AD7432" w:rsidR="0051673C" w:rsidP="00AD7432" w:rsidRDefault="00455829" w14:paraId="2AB5F44C" w14:textId="77B6BCF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Garamond" w:hAnsi="Garamond" w:eastAsia="Arial" w:cs="Arial"/>
          <w:color w:val="111111"/>
          <w:highlight w:val="white"/>
          <w:lang w:val="es-ES"/>
        </w:rPr>
      </w:pPr>
      <w:r w:rsidRPr="00AD7432">
        <w:rPr>
          <w:rFonts w:ascii="Garamond" w:hAnsi="Garamond" w:eastAsia="Arial" w:cs="Arial"/>
          <w:color w:val="111111"/>
          <w:highlight w:val="white"/>
          <w:lang w:val="es-ES"/>
        </w:rPr>
        <w:t>Institución Universitaria de Envigado</w:t>
      </w:r>
    </w:p>
    <w:p w:rsidRPr="00AD7432" w:rsidR="0051673C" w:rsidP="00AD7432" w:rsidRDefault="00455829" w14:paraId="2169D6E3" w14:textId="281E652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Garamond" w:hAnsi="Garamond" w:eastAsia="Arial" w:cs="Arial"/>
          <w:color w:val="000000"/>
          <w:lang w:val="es-ES"/>
        </w:rPr>
      </w:pPr>
      <w:r w:rsidRPr="00AD7432">
        <w:rPr>
          <w:rFonts w:ascii="Garamond" w:hAnsi="Garamond" w:eastAsia="Arial" w:cs="Arial"/>
          <w:color w:val="000000"/>
          <w:lang w:val="es-ES"/>
        </w:rPr>
        <w:t>Envigado</w:t>
      </w:r>
      <w:r w:rsidRPr="00AD7432" w:rsidR="00FB1047">
        <w:rPr>
          <w:rFonts w:ascii="Garamond" w:hAnsi="Garamond" w:eastAsia="Arial" w:cs="Arial"/>
          <w:color w:val="000000"/>
          <w:lang w:val="es-ES"/>
        </w:rPr>
        <w:t xml:space="preserve"> - Colombia</w:t>
      </w:r>
    </w:p>
    <w:p w:rsidRPr="00AD7432" w:rsidR="0051673C" w:rsidP="00AD7432" w:rsidRDefault="0051673C" w14:paraId="746D2495" w14:textId="7777777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Garamond" w:hAnsi="Garamond" w:eastAsia="Arial" w:cs="Arial"/>
          <w:b/>
          <w:color w:val="000000"/>
          <w:lang w:val="es-ES"/>
        </w:rPr>
      </w:pPr>
    </w:p>
    <w:p w:rsidRPr="00AD7432" w:rsidR="0051673C" w:rsidP="00AD7432" w:rsidRDefault="00FB1047" w14:paraId="1A214E42" w14:textId="529BBE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Garamond" w:hAnsi="Garamond" w:eastAsia="Arial" w:cs="Arial"/>
          <w:b/>
          <w:color w:val="000000"/>
          <w:lang w:val="es-ES"/>
        </w:rPr>
      </w:pPr>
      <w:r w:rsidRPr="00AD7432">
        <w:rPr>
          <w:rFonts w:ascii="Garamond" w:hAnsi="Garamond" w:eastAsia="Arial" w:cs="Arial"/>
          <w:b/>
          <w:color w:val="000000"/>
          <w:lang w:val="es-ES"/>
        </w:rPr>
        <w:t xml:space="preserve">Carta de sometimiento </w:t>
      </w:r>
      <w:r w:rsidRPr="00AD7432" w:rsidR="00232DED">
        <w:rPr>
          <w:rFonts w:ascii="Garamond" w:hAnsi="Garamond" w:eastAsia="Arial" w:cs="Arial"/>
          <w:b/>
          <w:color w:val="000000"/>
          <w:lang w:val="es-ES"/>
        </w:rPr>
        <w:t xml:space="preserve">del </w:t>
      </w:r>
      <w:r w:rsidRPr="00AD7432">
        <w:rPr>
          <w:rFonts w:ascii="Garamond" w:hAnsi="Garamond" w:eastAsia="Arial" w:cs="Arial"/>
          <w:b/>
          <w:color w:val="000000"/>
          <w:lang w:val="es-ES"/>
        </w:rPr>
        <w:t xml:space="preserve">manuscrito </w:t>
      </w:r>
    </w:p>
    <w:p w:rsidRPr="00AD7432" w:rsidR="00316EE8" w:rsidP="00AD7432" w:rsidRDefault="00FB1047" w14:paraId="278A1A4C" w14:textId="76803B17">
      <w:pPr>
        <w:pStyle w:val="Ttulo1"/>
        <w:shd w:val="clear" w:color="auto" w:fill="FFFFFF"/>
        <w:spacing w:before="120" w:beforeAutospacing="0" w:after="120" w:afterAutospacing="0"/>
        <w:jc w:val="both"/>
        <w:rPr>
          <w:rFonts w:ascii="Garamond" w:hAnsi="Garamond" w:eastAsia="Arial" w:cs="Arial"/>
          <w:b w:val="0"/>
          <w:color w:val="111111"/>
          <w:sz w:val="22"/>
          <w:szCs w:val="22"/>
          <w:highlight w:val="white"/>
          <w:lang w:val="es-ES"/>
        </w:rPr>
      </w:pPr>
      <w:r w:rsidRPr="00AD7432">
        <w:rPr>
          <w:rFonts w:ascii="Garamond" w:hAnsi="Garamond" w:eastAsia="Arial" w:cs="Arial"/>
          <w:b w:val="0"/>
          <w:color w:val="111111"/>
          <w:sz w:val="22"/>
          <w:szCs w:val="22"/>
          <w:highlight w:val="white"/>
          <w:lang w:val="es-ES"/>
        </w:rPr>
        <w:t>P</w:t>
      </w:r>
      <w:r w:rsidRPr="00AD7432" w:rsidR="00316EE8">
        <w:rPr>
          <w:rFonts w:ascii="Garamond" w:hAnsi="Garamond" w:eastAsia="Arial" w:cs="Arial"/>
          <w:b w:val="0"/>
          <w:color w:val="111111"/>
          <w:sz w:val="22"/>
          <w:szCs w:val="22"/>
          <w:highlight w:val="white"/>
          <w:lang w:val="es-ES"/>
        </w:rPr>
        <w:t xml:space="preserve">resentamos a consideración </w:t>
      </w:r>
      <w:r w:rsidRPr="00AD7432">
        <w:rPr>
          <w:rFonts w:ascii="Garamond" w:hAnsi="Garamond" w:eastAsia="Arial" w:cs="Arial"/>
          <w:b w:val="0"/>
          <w:color w:val="111111"/>
          <w:sz w:val="22"/>
          <w:szCs w:val="22"/>
          <w:highlight w:val="white"/>
          <w:lang w:val="es-ES"/>
        </w:rPr>
        <w:t xml:space="preserve">el manuscrito </w:t>
      </w:r>
      <w:r w:rsidRPr="00AD7432">
        <w:rPr>
          <w:rFonts w:ascii="Garamond" w:hAnsi="Garamond" w:eastAsia="Arial" w:cs="Arial"/>
          <w:b w:val="0"/>
          <w:i/>
          <w:color w:val="111111"/>
          <w:sz w:val="22"/>
          <w:szCs w:val="22"/>
          <w:highlight w:val="white"/>
          <w:lang w:val="es-ES"/>
        </w:rPr>
        <w:t>(</w:t>
      </w:r>
      <w:r w:rsidRPr="00AD7432" w:rsidR="00316EE8">
        <w:rPr>
          <w:rFonts w:ascii="Garamond" w:hAnsi="Garamond" w:eastAsia="Arial" w:cs="Arial"/>
          <w:i/>
          <w:color w:val="808080" w:themeColor="background1" w:themeShade="80"/>
          <w:sz w:val="22"/>
          <w:szCs w:val="22"/>
          <w:highlight w:val="white"/>
          <w:lang w:val="es-ES"/>
        </w:rPr>
        <w:t>título</w:t>
      </w:r>
      <w:r w:rsidRPr="00AD7432">
        <w:rPr>
          <w:rFonts w:ascii="Garamond" w:hAnsi="Garamond" w:eastAsia="Arial" w:cs="Arial"/>
          <w:i/>
          <w:color w:val="111111"/>
          <w:sz w:val="22"/>
          <w:szCs w:val="22"/>
          <w:highlight w:val="white"/>
          <w:lang w:val="es-ES"/>
        </w:rPr>
        <w:t>)</w:t>
      </w:r>
      <w:r w:rsidRPr="00AD7432">
        <w:rPr>
          <w:rFonts w:ascii="Garamond" w:hAnsi="Garamond" w:eastAsia="Arial" w:cs="Arial"/>
          <w:b w:val="0"/>
          <w:color w:val="111111"/>
          <w:sz w:val="22"/>
          <w:szCs w:val="22"/>
          <w:highlight w:val="white"/>
          <w:lang w:val="es-ES"/>
        </w:rPr>
        <w:t xml:space="preserve"> para evaluaci</w:t>
      </w:r>
      <w:r w:rsidRPr="00AD7432" w:rsidR="00455829">
        <w:rPr>
          <w:rFonts w:ascii="Garamond" w:hAnsi="Garamond" w:eastAsia="Arial" w:cs="Arial"/>
          <w:b w:val="0"/>
          <w:color w:val="111111"/>
          <w:sz w:val="22"/>
          <w:szCs w:val="22"/>
          <w:highlight w:val="white"/>
          <w:lang w:val="es-ES"/>
        </w:rPr>
        <w:t>ón y posible publicación en la r</w:t>
      </w:r>
      <w:r w:rsidRPr="00AD7432">
        <w:rPr>
          <w:rFonts w:ascii="Garamond" w:hAnsi="Garamond" w:eastAsia="Arial" w:cs="Arial"/>
          <w:b w:val="0"/>
          <w:color w:val="111111"/>
          <w:sz w:val="22"/>
          <w:szCs w:val="22"/>
          <w:highlight w:val="white"/>
          <w:lang w:val="es-ES"/>
        </w:rPr>
        <w:t xml:space="preserve">evista </w:t>
      </w:r>
      <w:proofErr w:type="spellStart"/>
      <w:r w:rsidRPr="00AD7432" w:rsidR="00455829">
        <w:rPr>
          <w:rFonts w:ascii="Garamond" w:hAnsi="Garamond" w:eastAsia="Arial" w:cs="Arial"/>
          <w:b w:val="0"/>
          <w:i/>
          <w:color w:val="111111"/>
          <w:sz w:val="22"/>
          <w:szCs w:val="22"/>
          <w:highlight w:val="white"/>
          <w:lang w:val="es-ES"/>
        </w:rPr>
        <w:t>Psicoespacios</w:t>
      </w:r>
      <w:proofErr w:type="spellEnd"/>
      <w:r w:rsidRPr="00AD7432">
        <w:rPr>
          <w:rFonts w:ascii="Garamond" w:hAnsi="Garamond" w:eastAsia="Arial" w:cs="Arial"/>
          <w:b w:val="0"/>
          <w:i/>
          <w:color w:val="111111"/>
          <w:sz w:val="22"/>
          <w:szCs w:val="22"/>
          <w:highlight w:val="white"/>
          <w:lang w:val="es-ES"/>
        </w:rPr>
        <w:t>.</w:t>
      </w:r>
      <w:r w:rsidRPr="00AD7432">
        <w:rPr>
          <w:rFonts w:ascii="Garamond" w:hAnsi="Garamond" w:eastAsia="Arial" w:cs="Arial"/>
          <w:b w:val="0"/>
          <w:color w:val="111111"/>
          <w:sz w:val="22"/>
          <w:szCs w:val="22"/>
          <w:highlight w:val="white"/>
          <w:lang w:val="es-ES"/>
        </w:rPr>
        <w:t xml:space="preserve"> </w:t>
      </w:r>
    </w:p>
    <w:p w:rsidRPr="00AD7432" w:rsidR="00316EE8" w:rsidP="00AD7432" w:rsidRDefault="00316EE8" w14:paraId="3E39843D" w14:textId="4DE3BCE4">
      <w:pPr>
        <w:pStyle w:val="Ttulo1"/>
        <w:shd w:val="clear" w:color="auto" w:fill="FFFFFF"/>
        <w:spacing w:before="120" w:beforeAutospacing="0" w:after="120" w:afterAutospacing="0"/>
        <w:jc w:val="both"/>
        <w:rPr>
          <w:rFonts w:ascii="Garamond" w:hAnsi="Garamond" w:eastAsia="Arial" w:cs="Arial"/>
          <w:b w:val="0"/>
          <w:color w:val="111111"/>
          <w:sz w:val="22"/>
          <w:szCs w:val="22"/>
          <w:highlight w:val="white"/>
          <w:lang w:val="es-ES"/>
        </w:rPr>
      </w:pPr>
      <w:r w:rsidRPr="00AD7432">
        <w:rPr>
          <w:rFonts w:ascii="Garamond" w:hAnsi="Garamond" w:eastAsia="Arial" w:cs="Arial"/>
          <w:b w:val="0"/>
          <w:color w:val="111111"/>
          <w:sz w:val="22"/>
          <w:szCs w:val="22"/>
          <w:highlight w:val="white"/>
          <w:lang w:val="es-ES"/>
        </w:rPr>
        <w:t>Es un trabajo original, n</w:t>
      </w:r>
      <w:r w:rsidRPr="00AD7432" w:rsidR="00FB1047">
        <w:rPr>
          <w:rFonts w:ascii="Garamond" w:hAnsi="Garamond" w:eastAsia="Arial" w:cs="Arial"/>
          <w:b w:val="0"/>
          <w:color w:val="111111"/>
          <w:sz w:val="22"/>
          <w:szCs w:val="22"/>
          <w:highlight w:val="white"/>
          <w:lang w:val="es-ES"/>
        </w:rPr>
        <w:t xml:space="preserve">o ha sido total ni parcialmente publicado en ningún medio impreso o electrónico, no ha sido remitido simultáneamente y no se encuentra actualmente en proceso de evaluación en otra publicación. </w:t>
      </w:r>
    </w:p>
    <w:p w:rsidRPr="00AD7432" w:rsidR="00316EE8" w:rsidP="00AD7432" w:rsidRDefault="00316EE8" w14:paraId="2D860546" w14:textId="4C02C224">
      <w:pPr>
        <w:pStyle w:val="Ttulo1"/>
        <w:shd w:val="clear" w:color="auto" w:fill="FFFFFF"/>
        <w:spacing w:before="120" w:beforeAutospacing="0" w:after="120" w:afterAutospacing="0"/>
        <w:jc w:val="both"/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</w:pPr>
      <w:r w:rsidRPr="00AD7432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>Los autores que firmamos abajo dejamos constancia que aceptamos la presentación del manuscrito en su versión actual. Estamos de acuerdo con el orden de aparición de l</w:t>
      </w:r>
      <w:r w:rsidRPr="00AD7432" w:rsidR="005722D4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>os autores</w:t>
      </w:r>
      <w:r w:rsidRPr="00AD7432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>, el con</w:t>
      </w:r>
      <w:r w:rsidRPr="00AD7432" w:rsidR="005722D4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>tenido completo del manuscrito</w:t>
      </w:r>
      <w:r w:rsidRPr="00AD7432" w:rsidR="005A53BE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>,</w:t>
      </w:r>
      <w:r w:rsidRPr="00AD7432" w:rsidR="005722D4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 xml:space="preserve"> </w:t>
      </w:r>
      <w:r w:rsidRPr="00AD7432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>incluidas las tablas y figuras</w:t>
      </w:r>
      <w:r w:rsidRPr="00AD7432" w:rsidR="005A53BE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>.</w:t>
      </w:r>
      <w:r w:rsidRPr="00AD7432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 xml:space="preserve"> </w:t>
      </w:r>
      <w:r w:rsidRPr="00AD7432" w:rsidR="005A53BE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>L</w:t>
      </w:r>
      <w:r w:rsidRPr="00AD7432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>as afirmaciones incluidas son de nuestra exclusiva responsabilidad.</w:t>
      </w:r>
    </w:p>
    <w:p w:rsidRPr="00AD7432" w:rsidR="00316EE8" w:rsidP="00AD7432" w:rsidRDefault="00316EE8" w14:paraId="5DA36442" w14:textId="2698B2B0">
      <w:pPr>
        <w:pStyle w:val="Ttulo1"/>
        <w:shd w:val="clear" w:color="auto" w:fill="FFFFFF"/>
        <w:spacing w:before="120" w:beforeAutospacing="0" w:after="120" w:afterAutospacing="0"/>
        <w:jc w:val="both"/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</w:pPr>
      <w:r w:rsidRPr="00AD7432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>La autoría se basó en los cuatro criterios: 1) contribución sustancial a la concepción o diseño del artículo o a la adquisición, análisis o in</w:t>
      </w:r>
      <w:r w:rsidRPr="00AD7432" w:rsidR="005722D4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>terpretación de los datos</w:t>
      </w:r>
      <w:r w:rsidRPr="00AD7432" w:rsidR="0083712B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>,</w:t>
      </w:r>
      <w:r w:rsidRPr="00AD7432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 xml:space="preserve"> 2) participación en el diseño del trabajo de investigación o en la revisión crít</w:t>
      </w:r>
      <w:r w:rsidRPr="00AD7432" w:rsidR="005722D4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>ica de su contenido intelectual</w:t>
      </w:r>
      <w:r w:rsidRPr="00AD7432" w:rsidR="0083712B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>,</w:t>
      </w:r>
      <w:r w:rsidRPr="00AD7432" w:rsidR="005722D4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 xml:space="preserve"> 3)</w:t>
      </w:r>
      <w:r w:rsidRPr="00AD7432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 xml:space="preserve"> aprobación de la versión final del manuscrito enviado</w:t>
      </w:r>
      <w:r w:rsidRPr="00AD7432" w:rsidR="0083712B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 xml:space="preserve"> y</w:t>
      </w:r>
      <w:r w:rsidRPr="00AD7432" w:rsidR="005722D4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 xml:space="preserve"> 4)</w:t>
      </w:r>
      <w:r w:rsidRPr="00AD7432">
        <w:rPr>
          <w:rFonts w:ascii="Garamond" w:hAnsi="Garamond" w:eastAsia="Arial" w:cs="Arial"/>
          <w:b w:val="0"/>
          <w:color w:val="111111"/>
          <w:sz w:val="22"/>
          <w:szCs w:val="22"/>
          <w:lang w:val="es-ES"/>
        </w:rPr>
        <w:t xml:space="preserve"> capacidad de responder por las cuestiones relacionadas con la exactitud o integridad de cualquier parte del trabajo.</w:t>
      </w:r>
    </w:p>
    <w:p w:rsidRPr="00AD7432" w:rsidR="0051673C" w:rsidP="00AD7432" w:rsidRDefault="00FB1047" w14:paraId="145C3AE3" w14:textId="145ADEEB">
      <w:pPr>
        <w:spacing w:before="120" w:after="120" w:line="240" w:lineRule="auto"/>
        <w:jc w:val="both"/>
        <w:rPr>
          <w:rFonts w:ascii="Garamond" w:hAnsi="Garamond" w:eastAsia="Arial" w:cs="Arial"/>
          <w:bCs/>
          <w:color w:val="111111"/>
          <w:kern w:val="36"/>
          <w:lang w:val="es-ES"/>
        </w:rPr>
      </w:pPr>
      <w:r w:rsidRPr="00AD7432">
        <w:rPr>
          <w:rFonts w:ascii="Garamond" w:hAnsi="Garamond" w:eastAsia="Arial" w:cs="Arial"/>
          <w:bCs/>
          <w:color w:val="111111"/>
          <w:kern w:val="36"/>
          <w:lang w:val="es-ES"/>
        </w:rPr>
        <w:t xml:space="preserve">Todos los datos y las referencias a materiales ya publicados están debidamente identificados con su respectivo crédito e incluidos en las </w:t>
      </w:r>
      <w:r w:rsidRPr="00AD7432" w:rsidR="005130DD">
        <w:rPr>
          <w:rFonts w:ascii="Garamond" w:hAnsi="Garamond" w:eastAsia="Arial" w:cs="Arial"/>
          <w:bCs/>
          <w:color w:val="111111"/>
          <w:kern w:val="36"/>
          <w:lang w:val="es-ES"/>
        </w:rPr>
        <w:t xml:space="preserve">referencias </w:t>
      </w:r>
      <w:r w:rsidRPr="00AD7432">
        <w:rPr>
          <w:rFonts w:ascii="Garamond" w:hAnsi="Garamond" w:eastAsia="Arial" w:cs="Arial"/>
          <w:bCs/>
          <w:color w:val="111111"/>
          <w:kern w:val="36"/>
          <w:lang w:val="es-ES"/>
        </w:rPr>
        <w:t>y en las citas que se destacan como tal y, en los casos que así lo requieran, c</w:t>
      </w:r>
      <w:r w:rsidRPr="00AD7432" w:rsidR="00B47323">
        <w:rPr>
          <w:rFonts w:ascii="Garamond" w:hAnsi="Garamond" w:eastAsia="Arial" w:cs="Arial"/>
          <w:bCs/>
          <w:color w:val="111111"/>
          <w:kern w:val="36"/>
          <w:lang w:val="es-ES"/>
        </w:rPr>
        <w:t xml:space="preserve">ontamos </w:t>
      </w:r>
      <w:r w:rsidRPr="00AD7432">
        <w:rPr>
          <w:rFonts w:ascii="Garamond" w:hAnsi="Garamond" w:eastAsia="Arial" w:cs="Arial"/>
          <w:bCs/>
          <w:color w:val="111111"/>
          <w:kern w:val="36"/>
          <w:lang w:val="es-ES"/>
        </w:rPr>
        <w:t>con las debidas autorizaciones de quienes poseen los derechos respectivos</w:t>
      </w:r>
      <w:r w:rsidRPr="00AD7432" w:rsidR="005130DD">
        <w:rPr>
          <w:rFonts w:ascii="Garamond" w:hAnsi="Garamond" w:eastAsia="Arial" w:cs="Arial"/>
          <w:bCs/>
          <w:color w:val="111111"/>
          <w:kern w:val="36"/>
          <w:lang w:val="es-ES"/>
        </w:rPr>
        <w:t>. E</w:t>
      </w:r>
      <w:r w:rsidRPr="00AD7432">
        <w:rPr>
          <w:rFonts w:ascii="Garamond" w:hAnsi="Garamond" w:eastAsia="Arial" w:cs="Arial"/>
          <w:bCs/>
          <w:color w:val="111111"/>
          <w:kern w:val="36"/>
          <w:lang w:val="es-ES"/>
        </w:rPr>
        <w:t>n caso de presentarse cualquier litigio o reclamación relacionada con los derechos de propiedad intelectual, nos hacemos responsables exon</w:t>
      </w:r>
      <w:r w:rsidRPr="00AD7432" w:rsidR="00455829">
        <w:rPr>
          <w:rFonts w:ascii="Garamond" w:hAnsi="Garamond" w:eastAsia="Arial" w:cs="Arial"/>
          <w:bCs/>
          <w:color w:val="111111"/>
          <w:kern w:val="36"/>
          <w:lang w:val="es-ES"/>
        </w:rPr>
        <w:t>erando de responsabilidad a la r</w:t>
      </w:r>
      <w:r w:rsidRPr="00AD7432">
        <w:rPr>
          <w:rFonts w:ascii="Garamond" w:hAnsi="Garamond" w:eastAsia="Arial" w:cs="Arial"/>
          <w:bCs/>
          <w:color w:val="111111"/>
          <w:kern w:val="36"/>
          <w:lang w:val="es-ES"/>
        </w:rPr>
        <w:t xml:space="preserve">evista </w:t>
      </w:r>
      <w:proofErr w:type="spellStart"/>
      <w:r w:rsidRPr="00AD7432" w:rsidR="00455829">
        <w:rPr>
          <w:rFonts w:ascii="Garamond" w:hAnsi="Garamond" w:eastAsia="Arial" w:cs="Arial"/>
          <w:bCs/>
          <w:i/>
          <w:color w:val="111111"/>
          <w:kern w:val="36"/>
          <w:lang w:val="es-ES"/>
        </w:rPr>
        <w:t>Psicoespacios</w:t>
      </w:r>
      <w:proofErr w:type="spellEnd"/>
      <w:r w:rsidRPr="00AD7432">
        <w:rPr>
          <w:rFonts w:ascii="Garamond" w:hAnsi="Garamond" w:eastAsia="Arial" w:cs="Arial"/>
          <w:bCs/>
          <w:color w:val="111111"/>
          <w:kern w:val="36"/>
          <w:lang w:val="es-ES"/>
        </w:rPr>
        <w:t>.</w:t>
      </w:r>
    </w:p>
    <w:p w:rsidRPr="00AD7432" w:rsidR="005130DD" w:rsidP="00AD7432" w:rsidRDefault="005130DD" w14:paraId="0DFF784C" w14:textId="1CB6B502">
      <w:pPr>
        <w:spacing w:before="120" w:after="120" w:line="240" w:lineRule="auto"/>
        <w:jc w:val="both"/>
        <w:rPr>
          <w:rFonts w:ascii="Garamond" w:hAnsi="Garamond" w:eastAsia="Arial" w:cs="Arial"/>
          <w:bCs/>
          <w:color w:val="111111"/>
          <w:kern w:val="36"/>
          <w:lang w:val="es-ES"/>
        </w:rPr>
      </w:pPr>
    </w:p>
    <w:p w:rsidRPr="00AD7432" w:rsidR="005130DD" w:rsidP="00AD7432" w:rsidRDefault="00232DED" w14:paraId="57ABF082" w14:textId="59CF21B9">
      <w:pPr>
        <w:spacing w:before="120" w:after="120" w:line="240" w:lineRule="auto"/>
        <w:jc w:val="both"/>
        <w:rPr>
          <w:rFonts w:ascii="Garamond" w:hAnsi="Garamond" w:eastAsia="Arial" w:cs="Arial"/>
          <w:bCs/>
          <w:color w:val="111111"/>
          <w:kern w:val="36"/>
          <w:lang w:val="es-ES"/>
        </w:rPr>
      </w:pPr>
      <w:r w:rsidRPr="00AD7432">
        <w:rPr>
          <w:rFonts w:ascii="Garamond" w:hAnsi="Garamond" w:eastAsia="Arial" w:cs="Arial"/>
          <w:bCs/>
          <w:color w:val="111111"/>
          <w:kern w:val="36"/>
          <w:lang w:val="es-ES"/>
        </w:rPr>
        <w:t>Para constancia, f</w:t>
      </w:r>
      <w:r w:rsidRPr="00AD7432" w:rsidR="005130DD">
        <w:rPr>
          <w:rFonts w:ascii="Garamond" w:hAnsi="Garamond" w:eastAsia="Arial" w:cs="Arial"/>
          <w:bCs/>
          <w:color w:val="111111"/>
          <w:kern w:val="36"/>
          <w:lang w:val="es-ES"/>
        </w:rPr>
        <w:t>irma</w:t>
      </w:r>
      <w:r w:rsidRPr="00AD7432">
        <w:rPr>
          <w:rFonts w:ascii="Garamond" w:hAnsi="Garamond" w:eastAsia="Arial" w:cs="Arial"/>
          <w:bCs/>
          <w:color w:val="111111"/>
          <w:kern w:val="36"/>
          <w:lang w:val="es-ES"/>
        </w:rPr>
        <w:t>n</w:t>
      </w:r>
      <w:r w:rsidRPr="00AD7432" w:rsidR="005130DD">
        <w:rPr>
          <w:rFonts w:ascii="Garamond" w:hAnsi="Garamond" w:eastAsia="Arial" w:cs="Arial"/>
          <w:bCs/>
          <w:color w:val="111111"/>
          <w:kern w:val="36"/>
          <w:lang w:val="es-ES"/>
        </w:rPr>
        <w:t xml:space="preserve"> los autores:</w:t>
      </w:r>
    </w:p>
    <w:p w:rsidRPr="00AD7432" w:rsidR="005130DD" w:rsidP="00AD7432" w:rsidRDefault="005130DD" w14:paraId="7A36970C" w14:textId="77777777">
      <w:pPr>
        <w:spacing w:before="120" w:after="120" w:line="240" w:lineRule="auto"/>
        <w:jc w:val="both"/>
        <w:rPr>
          <w:rFonts w:ascii="Garamond" w:hAnsi="Garamond" w:eastAsia="Arial" w:cs="Arial"/>
          <w:bCs/>
          <w:color w:val="111111"/>
          <w:kern w:val="36"/>
          <w:lang w:val="es-ES"/>
        </w:rPr>
      </w:pPr>
    </w:p>
    <w:p w:rsidRPr="00AD7432" w:rsidR="0083712B" w:rsidP="00AD7432" w:rsidRDefault="0083712B" w14:paraId="66961B18" w14:textId="77777777">
      <w:pPr>
        <w:spacing w:before="120" w:after="120" w:line="240" w:lineRule="auto"/>
        <w:jc w:val="both"/>
        <w:rPr>
          <w:rFonts w:ascii="Garamond" w:hAnsi="Garamond" w:eastAsia="Arial" w:cs="Arial"/>
          <w:bCs/>
          <w:color w:val="111111"/>
          <w:kern w:val="36"/>
          <w:lang w:val="es-ES"/>
        </w:rPr>
      </w:pPr>
    </w:p>
    <w:p w:rsidRPr="00AD7432" w:rsidR="005130DD" w:rsidP="00AD7432" w:rsidRDefault="005130DD" w14:paraId="1B4D8FD0" w14:textId="2EF0CA85">
      <w:pPr>
        <w:spacing w:before="120" w:after="120" w:line="240" w:lineRule="auto"/>
        <w:jc w:val="both"/>
        <w:rPr>
          <w:rFonts w:ascii="Garamond" w:hAnsi="Garamond" w:eastAsia="Arial" w:cs="Arial"/>
          <w:bCs/>
          <w:color w:val="111111"/>
          <w:kern w:val="36"/>
          <w:lang w:val="es-ES"/>
        </w:rPr>
      </w:pPr>
      <w:r w:rsidRPr="00AD7432">
        <w:rPr>
          <w:rFonts w:ascii="Garamond" w:hAnsi="Garamond" w:eastAsia="Arial" w:cs="Arial"/>
          <w:bCs/>
          <w:color w:val="111111"/>
          <w:kern w:val="36"/>
          <w:lang w:val="es-ES"/>
        </w:rPr>
        <w:t>_______________________________</w:t>
      </w:r>
    </w:p>
    <w:p w:rsidRPr="00AD7432" w:rsidR="005130DD" w:rsidP="00AD7432" w:rsidRDefault="005130DD" w14:paraId="0992DA22" w14:textId="77777777">
      <w:pPr>
        <w:spacing w:before="120" w:after="120" w:line="240" w:lineRule="auto"/>
        <w:jc w:val="both"/>
        <w:rPr>
          <w:rFonts w:ascii="Garamond" w:hAnsi="Garamond" w:eastAsia="Arial" w:cs="Arial"/>
          <w:bCs/>
          <w:color w:val="111111"/>
          <w:kern w:val="36"/>
          <w:lang w:val="es-ES"/>
        </w:rPr>
      </w:pPr>
    </w:p>
    <w:p w:rsidRPr="00AD7432" w:rsidR="005130DD" w:rsidP="00AD7432" w:rsidRDefault="005130DD" w14:paraId="61C70D56" w14:textId="77777777">
      <w:pPr>
        <w:spacing w:before="120" w:after="120" w:line="240" w:lineRule="auto"/>
        <w:jc w:val="both"/>
        <w:rPr>
          <w:rFonts w:ascii="Garamond" w:hAnsi="Garamond" w:eastAsia="Arial" w:cs="Arial"/>
          <w:bCs/>
          <w:color w:val="111111"/>
          <w:kern w:val="36"/>
          <w:lang w:val="es-ES"/>
        </w:rPr>
      </w:pPr>
      <w:r w:rsidRPr="00AD7432">
        <w:rPr>
          <w:rFonts w:ascii="Garamond" w:hAnsi="Garamond" w:eastAsia="Arial" w:cs="Arial"/>
          <w:bCs/>
          <w:color w:val="111111"/>
          <w:kern w:val="36"/>
          <w:lang w:val="es-ES"/>
        </w:rPr>
        <w:t>_______________________________</w:t>
      </w:r>
    </w:p>
    <w:p w:rsidRPr="00AD7432" w:rsidR="005130DD" w:rsidP="00AD7432" w:rsidRDefault="005130DD" w14:paraId="2C5784EB" w14:textId="77777777">
      <w:pPr>
        <w:spacing w:before="120" w:after="120" w:line="240" w:lineRule="auto"/>
        <w:jc w:val="both"/>
        <w:rPr>
          <w:rFonts w:ascii="Garamond" w:hAnsi="Garamond" w:eastAsia="Arial" w:cs="Arial"/>
          <w:bCs/>
          <w:color w:val="111111"/>
          <w:kern w:val="36"/>
          <w:lang w:val="es-ES"/>
        </w:rPr>
      </w:pPr>
    </w:p>
    <w:p w:rsidRPr="00AD7432" w:rsidR="005130DD" w:rsidP="00AD7432" w:rsidRDefault="005130DD" w14:paraId="3492FBB2" w14:textId="77777777">
      <w:pPr>
        <w:spacing w:before="120" w:after="120" w:line="240" w:lineRule="auto"/>
        <w:jc w:val="both"/>
        <w:rPr>
          <w:rFonts w:ascii="Garamond" w:hAnsi="Garamond" w:eastAsia="Arial" w:cs="Arial"/>
          <w:bCs/>
          <w:color w:val="111111"/>
          <w:kern w:val="36"/>
          <w:lang w:val="es-ES"/>
        </w:rPr>
      </w:pPr>
      <w:r w:rsidRPr="00AD7432">
        <w:rPr>
          <w:rFonts w:ascii="Garamond" w:hAnsi="Garamond" w:eastAsia="Arial" w:cs="Arial"/>
          <w:bCs/>
          <w:color w:val="111111"/>
          <w:kern w:val="36"/>
          <w:lang w:val="es-ES"/>
        </w:rPr>
        <w:t>_______________________________</w:t>
      </w:r>
    </w:p>
    <w:p w:rsidRPr="00AD7432" w:rsidR="005130DD" w:rsidP="00AD7432" w:rsidRDefault="005130DD" w14:paraId="284AC673" w14:textId="77777777">
      <w:pPr>
        <w:spacing w:before="120" w:after="120" w:line="240" w:lineRule="auto"/>
        <w:jc w:val="both"/>
        <w:rPr>
          <w:rFonts w:ascii="Garamond" w:hAnsi="Garamond" w:eastAsia="Arial" w:cs="Arial"/>
          <w:bCs/>
          <w:color w:val="111111"/>
          <w:kern w:val="36"/>
          <w:lang w:val="es-ES"/>
        </w:rPr>
      </w:pPr>
    </w:p>
    <w:p w:rsidRPr="00AD7432" w:rsidR="0083712B" w:rsidP="00AD7432" w:rsidRDefault="0083712B" w14:paraId="75B06A18" w14:textId="77777777">
      <w:pPr>
        <w:spacing w:before="120" w:after="120" w:line="240" w:lineRule="auto"/>
        <w:jc w:val="both"/>
        <w:rPr>
          <w:rFonts w:ascii="Garamond" w:hAnsi="Garamond" w:eastAsia="Arial" w:cs="Arial"/>
          <w:bCs/>
          <w:color w:val="111111"/>
          <w:kern w:val="36"/>
          <w:lang w:val="es-ES"/>
        </w:rPr>
      </w:pPr>
    </w:p>
    <w:sectPr w:rsidRPr="00AD7432" w:rsidR="0083712B">
      <w:headerReference w:type="default" r:id="rId9"/>
      <w:footerReference w:type="default" r:id="rId10"/>
      <w:pgSz w:w="11906" w:h="16838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544C" w:rsidRDefault="0094544C" w14:paraId="2B5031AB" w14:textId="77777777">
      <w:pPr>
        <w:spacing w:after="0" w:line="240" w:lineRule="auto"/>
      </w:pPr>
      <w:r>
        <w:separator/>
      </w:r>
    </w:p>
  </w:endnote>
  <w:endnote w:type="continuationSeparator" w:id="0">
    <w:p w:rsidR="0094544C" w:rsidRDefault="0094544C" w14:paraId="739599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莠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665C12D" w:rsidTr="7665C12D" w14:paraId="7AB56111" w14:textId="77777777">
      <w:tc>
        <w:tcPr>
          <w:tcW w:w="2830" w:type="dxa"/>
        </w:tcPr>
        <w:p w:rsidR="7665C12D" w:rsidP="7665C12D" w:rsidRDefault="7665C12D" w14:paraId="12A76047" w14:textId="681D6500">
          <w:pPr>
            <w:pStyle w:val="Encabezado"/>
            <w:ind w:left="-115"/>
          </w:pPr>
        </w:p>
      </w:tc>
      <w:tc>
        <w:tcPr>
          <w:tcW w:w="2830" w:type="dxa"/>
        </w:tcPr>
        <w:p w:rsidR="7665C12D" w:rsidP="7665C12D" w:rsidRDefault="7665C12D" w14:paraId="42A6A5E8" w14:textId="32D92952">
          <w:pPr>
            <w:pStyle w:val="Encabezado"/>
            <w:jc w:val="center"/>
          </w:pPr>
        </w:p>
      </w:tc>
      <w:tc>
        <w:tcPr>
          <w:tcW w:w="2830" w:type="dxa"/>
        </w:tcPr>
        <w:p w:rsidR="7665C12D" w:rsidP="7665C12D" w:rsidRDefault="7665C12D" w14:paraId="70893D78" w14:textId="726E3EFA">
          <w:pPr>
            <w:pStyle w:val="Encabezado"/>
            <w:ind w:right="-115"/>
            <w:jc w:val="right"/>
          </w:pPr>
        </w:p>
      </w:tc>
    </w:tr>
  </w:tbl>
  <w:p w:rsidR="7665C12D" w:rsidP="7665C12D" w:rsidRDefault="7665C12D" w14:paraId="6CEE3C14" w14:textId="2BB873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544C" w:rsidRDefault="0094544C" w14:paraId="34DACABF" w14:textId="77777777">
      <w:pPr>
        <w:spacing w:after="0" w:line="240" w:lineRule="auto"/>
      </w:pPr>
      <w:r>
        <w:separator/>
      </w:r>
    </w:p>
  </w:footnote>
  <w:footnote w:type="continuationSeparator" w:id="0">
    <w:p w:rsidR="0094544C" w:rsidRDefault="0094544C" w14:paraId="5C2427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7665C12D" w:rsidP="7665C12D" w:rsidRDefault="0083712B" w14:paraId="41B286A6" w14:textId="5111FC3F">
    <w:pPr>
      <w:pStyle w:val="Encabezado"/>
    </w:pPr>
    <w:r w:rsidR="27D8D5C7">
      <w:drawing>
        <wp:inline wp14:editId="79EB830E" wp14:anchorId="3778E362">
          <wp:extent cx="2494139" cy="420886"/>
          <wp:effectExtent l="0" t="0" r="0" b="0"/>
          <wp:docPr id="13818782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295fb6fc653459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139" cy="420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7D8D5C7">
      <w:rPr/>
      <w:t xml:space="preserve">                                                             </w:t>
    </w:r>
    <w:r w:rsidR="27D8D5C7">
      <w:drawing>
        <wp:inline wp14:editId="1861075A" wp14:anchorId="3AA6D913">
          <wp:extent cx="825500" cy="555154"/>
          <wp:effectExtent l="0" t="0" r="0" b="3810"/>
          <wp:docPr id="2" name="Imagen 2" descr="Texto&#10;&#10;Descripción generada automáticamente con confianza baja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2"/>
                  <pic:cNvPicPr/>
                </pic:nvPicPr>
                <pic:blipFill>
                  <a:blip r:embed="R965075b1b5f94d8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25500" cy="555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423C0"/>
    <w:multiLevelType w:val="multilevel"/>
    <w:tmpl w:val="72E414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C96686C"/>
    <w:multiLevelType w:val="multilevel"/>
    <w:tmpl w:val="A5EC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3C"/>
    <w:rsid w:val="0003736F"/>
    <w:rsid w:val="0006592B"/>
    <w:rsid w:val="00117D75"/>
    <w:rsid w:val="00232DED"/>
    <w:rsid w:val="00246BE3"/>
    <w:rsid w:val="002C3FC6"/>
    <w:rsid w:val="00316EE8"/>
    <w:rsid w:val="00322B16"/>
    <w:rsid w:val="003B563A"/>
    <w:rsid w:val="00455829"/>
    <w:rsid w:val="004824E4"/>
    <w:rsid w:val="005130DD"/>
    <w:rsid w:val="0051673C"/>
    <w:rsid w:val="005722D4"/>
    <w:rsid w:val="005A53BE"/>
    <w:rsid w:val="006B72EF"/>
    <w:rsid w:val="00791A24"/>
    <w:rsid w:val="0083712B"/>
    <w:rsid w:val="00877996"/>
    <w:rsid w:val="0094544C"/>
    <w:rsid w:val="00984F25"/>
    <w:rsid w:val="00A46920"/>
    <w:rsid w:val="00A51325"/>
    <w:rsid w:val="00AD7432"/>
    <w:rsid w:val="00B415DC"/>
    <w:rsid w:val="00B47323"/>
    <w:rsid w:val="00C33127"/>
    <w:rsid w:val="00CC6021"/>
    <w:rsid w:val="00CC6AEF"/>
    <w:rsid w:val="00CD0C34"/>
    <w:rsid w:val="00DF7BA6"/>
    <w:rsid w:val="00E952BE"/>
    <w:rsid w:val="00F518E6"/>
    <w:rsid w:val="00FB1047"/>
    <w:rsid w:val="00FB5743"/>
    <w:rsid w:val="00FC623C"/>
    <w:rsid w:val="00FD68A8"/>
    <w:rsid w:val="27D8D5C7"/>
    <w:rsid w:val="3AD3BD74"/>
    <w:rsid w:val="53EF41DB"/>
    <w:rsid w:val="6A5CE08D"/>
    <w:rsid w:val="7665C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766A"/>
  <w15:docId w15:val="{1C8FD424-7E51-499E-9928-B04029CB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4B84"/>
    <w:rPr>
      <w:rFonts w:eastAsiaTheme="minorEastAsia"/>
    </w:rPr>
  </w:style>
  <w:style w:type="paragraph" w:styleId="Ttulo1">
    <w:name w:val="heading 1"/>
    <w:basedOn w:val="Normal"/>
    <w:link w:val="Ttulo1Car"/>
    <w:uiPriority w:val="9"/>
    <w:qFormat/>
    <w:rsid w:val="00554B84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tulo1Car" w:customStyle="1">
    <w:name w:val="Título 1 Car"/>
    <w:basedOn w:val="Fuentedeprrafopredeter"/>
    <w:link w:val="Ttulo1"/>
    <w:uiPriority w:val="9"/>
    <w:rsid w:val="00554B84"/>
    <w:rPr>
      <w:rFonts w:ascii="Times New Roman" w:hAnsi="Times New Roman" w:eastAsia="Times New Roman" w:cs="Times New Roman"/>
      <w:b/>
      <w:bCs/>
      <w:kern w:val="36"/>
      <w:sz w:val="48"/>
      <w:szCs w:val="48"/>
      <w:lang w:val="es-CO" w:eastAsia="es-CO"/>
    </w:rPr>
  </w:style>
  <w:style w:type="paragraph" w:styleId="Default" w:customStyle="1">
    <w:name w:val="Default"/>
    <w:rsid w:val="00554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54B84"/>
    <w:rPr>
      <w:i/>
      <w:iCs/>
    </w:rPr>
  </w:style>
  <w:style w:type="paragraph" w:styleId="Textoindependiente">
    <w:name w:val="Body Text"/>
    <w:basedOn w:val="Normal"/>
    <w:link w:val="TextoindependienteCar"/>
    <w:rsid w:val="00554B84"/>
    <w:pPr>
      <w:spacing w:after="120" w:line="240" w:lineRule="auto"/>
    </w:pPr>
    <w:rPr>
      <w:rFonts w:ascii="Times New Roman" w:hAnsi="Times New Roman" w:eastAsia="Times New Roman" w:cs="Times New Roman"/>
      <w:sz w:val="20"/>
      <w:szCs w:val="20"/>
      <w:lang w:val="es-ES_tradnl" w:eastAsia="es-AR"/>
    </w:rPr>
  </w:style>
  <w:style w:type="character" w:styleId="TextoindependienteCar" w:customStyle="1">
    <w:name w:val="Texto independiente Car"/>
    <w:basedOn w:val="Fuentedeprrafopredeter"/>
    <w:link w:val="Textoindependiente"/>
    <w:rsid w:val="00554B84"/>
    <w:rPr>
      <w:rFonts w:ascii="Times New Roman" w:hAnsi="Times New Roman" w:eastAsia="Times New Roman" w:cs="Times New Roman"/>
      <w:sz w:val="20"/>
      <w:szCs w:val="20"/>
      <w:lang w:val="es-ES_tradnl" w:eastAsia="es-AR"/>
    </w:rPr>
  </w:style>
  <w:style w:type="character" w:styleId="hps" w:customStyle="1">
    <w:name w:val="hps"/>
    <w:rsid w:val="001E6631"/>
  </w:style>
  <w:style w:type="paragraph" w:styleId="Encabezado">
    <w:name w:val="header"/>
    <w:basedOn w:val="Normal"/>
    <w:link w:val="EncabezadoCar"/>
    <w:uiPriority w:val="99"/>
    <w:unhideWhenUsed/>
    <w:rsid w:val="00A739C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739C3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A739C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739C3"/>
    <w:rPr>
      <w:rFonts w:eastAsiaTheme="minorEastAsia"/>
      <w:lang w:val="es-CO"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415DC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415DC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15DC"/>
    <w:rPr>
      <w:vertAlign w:val="superscript"/>
    </w:rPr>
  </w:style>
  <w:style w:type="table" w:styleId="Tablaconcuadrcula">
    <w:name w:val="Table Grid"/>
    <w:basedOn w:val="Tablanormal"/>
    <w:uiPriority w:val="39"/>
    <w:rsid w:val="00B415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C623C"/>
    <w:rPr>
      <w:rFonts w:ascii="Segoe UI" w:hAnsi="Segoe UI" w:cs="Segoe UI" w:eastAsiaTheme="minorEastAsia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C3FC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B57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574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FB5743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574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B574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2295fb6fc6534598" /><Relationship Type="http://schemas.openxmlformats.org/officeDocument/2006/relationships/image" Target="/media/image3.tiff" Id="R965075b1b5f94d8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P6OId5oYnlvxXmNJFHLjZYGOw==">AMUW2mWV9y1nQTJ+qA2ZKu1mWdmUwCYg1I20YMee6sBXX2E88YnoT3peT72PKWoWrIzYpeQNJlRTQBH+EFvbx5PAxwSvDnXDKEU8NMxvxhkn7rK0QARAwyampCcEwhYKtmcD3QE5sP6f</go:docsCustomData>
</go:gDocsCustomXmlDataStorage>
</file>

<file path=customXml/itemProps1.xml><?xml version="1.0" encoding="utf-8"?>
<ds:datastoreItem xmlns:ds="http://schemas.openxmlformats.org/officeDocument/2006/customXml" ds:itemID="{5E1D59C2-645B-44AE-A80B-8D7DE4D80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Anónimo</dc:creator>
  <lastModifiedBy>Revista Psicoespacios</lastModifiedBy>
  <revision>18</revision>
  <dcterms:created xsi:type="dcterms:W3CDTF">2020-05-27T18:25:00.0000000Z</dcterms:created>
  <dcterms:modified xsi:type="dcterms:W3CDTF">2022-04-06T14:57:57.2530345Z</dcterms:modified>
</coreProperties>
</file>